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DD98" w14:textId="6B11779F" w:rsidR="00A535D7" w:rsidRPr="00931363" w:rsidRDefault="0062751B">
      <w:pPr>
        <w:kinsoku w:val="0"/>
        <w:overflowPunct w:val="0"/>
        <w:autoSpaceDE/>
        <w:autoSpaceDN/>
        <w:adjustRightInd/>
        <w:spacing w:before="47" w:after="495" w:line="360" w:lineRule="exact"/>
        <w:jc w:val="both"/>
        <w:textAlignment w:val="baseline"/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</w:pPr>
      <w:r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>Chercheur(se) en mécanique et matériaux</w:t>
      </w:r>
      <w:r w:rsidR="004F2A82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 xml:space="preserve"> </w:t>
      </w:r>
      <w:r w:rsidR="00463141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>au sein du Laboratoire d</w:t>
      </w:r>
      <w:r w:rsidR="004F2A82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>’Expérimentation en Mécanique et Matériaux</w:t>
      </w:r>
      <w:r w:rsidR="000D6A34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 xml:space="preserve"> – L</w:t>
      </w:r>
      <w:r w:rsidR="004F2A82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>E2M</w:t>
      </w:r>
      <w:r w:rsidR="00463141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 xml:space="preserve"> </w:t>
      </w:r>
      <w:r w:rsidR="000A005B" w:rsidRPr="00931363">
        <w:rPr>
          <w:rFonts w:ascii="Arial" w:hAnsi="Arial" w:cs="Arial"/>
          <w:b/>
          <w:bCs/>
          <w:color w:val="02194D"/>
          <w:spacing w:val="-10"/>
          <w:w w:val="105"/>
          <w:sz w:val="36"/>
          <w:szCs w:val="36"/>
        </w:rPr>
        <w:t>(H/F)</w:t>
      </w:r>
    </w:p>
    <w:p w14:paraId="0DDAE797" w14:textId="77777777" w:rsidR="00643524" w:rsidRPr="00931363" w:rsidRDefault="000A005B" w:rsidP="00643524">
      <w:pPr>
        <w:kinsoku w:val="0"/>
        <w:overflowPunct w:val="0"/>
        <w:autoSpaceDE/>
        <w:autoSpaceDN/>
        <w:adjustRightInd/>
        <w:ind w:right="1512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Numéro de l'offre : </w:t>
      </w:r>
    </w:p>
    <w:p w14:paraId="21F33764" w14:textId="77777777" w:rsidR="00643524" w:rsidRPr="00931363" w:rsidRDefault="000A005B" w:rsidP="00643524">
      <w:pPr>
        <w:kinsoku w:val="0"/>
        <w:overflowPunct w:val="0"/>
        <w:autoSpaceDE/>
        <w:autoSpaceDN/>
        <w:adjustRightInd/>
        <w:ind w:right="1512"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Type de contrat : </w:t>
      </w:r>
      <w:r w:rsidRPr="00931363">
        <w:rPr>
          <w:rFonts w:ascii="Arial" w:hAnsi="Arial" w:cs="Arial"/>
          <w:sz w:val="24"/>
          <w:szCs w:val="24"/>
        </w:rPr>
        <w:t>CDI</w:t>
      </w:r>
    </w:p>
    <w:p w14:paraId="0AA0BF43" w14:textId="07981B90" w:rsidR="00A535D7" w:rsidRPr="00931363" w:rsidRDefault="000A005B" w:rsidP="00643524">
      <w:pPr>
        <w:kinsoku w:val="0"/>
        <w:overflowPunct w:val="0"/>
        <w:autoSpaceDE/>
        <w:autoSpaceDN/>
        <w:adjustRightInd/>
        <w:ind w:right="1512"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Statut : </w:t>
      </w:r>
      <w:r w:rsidR="004F2A82" w:rsidRPr="00931363">
        <w:rPr>
          <w:rFonts w:ascii="Arial" w:hAnsi="Arial" w:cs="Arial"/>
          <w:sz w:val="24"/>
          <w:szCs w:val="24"/>
        </w:rPr>
        <w:t>Cadre</w:t>
      </w:r>
    </w:p>
    <w:p w14:paraId="53D62F33" w14:textId="77777777" w:rsidR="00A535D7" w:rsidRPr="00931363" w:rsidRDefault="000A005B" w:rsidP="00643524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Secteur d'activités : </w:t>
      </w:r>
      <w:r w:rsidR="00643524" w:rsidRPr="00931363">
        <w:rPr>
          <w:rFonts w:ascii="Arial" w:hAnsi="Arial" w:cs="Arial"/>
          <w:sz w:val="24"/>
          <w:szCs w:val="24"/>
        </w:rPr>
        <w:t xml:space="preserve">Sûreté nucléaire </w:t>
      </w:r>
    </w:p>
    <w:p w14:paraId="5ADDAAC4" w14:textId="77777777" w:rsidR="00A535D7" w:rsidRPr="00931363" w:rsidRDefault="000A005B" w:rsidP="00643524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Lieu de travail : </w:t>
      </w:r>
      <w:r w:rsidR="00643524" w:rsidRPr="00931363">
        <w:rPr>
          <w:rFonts w:ascii="Arial" w:hAnsi="Arial" w:cs="Arial"/>
          <w:sz w:val="24"/>
          <w:szCs w:val="24"/>
        </w:rPr>
        <w:t>Cadarache</w:t>
      </w:r>
    </w:p>
    <w:p w14:paraId="04ED08FC" w14:textId="0DA902A3" w:rsidR="00A535D7" w:rsidRPr="00931363" w:rsidRDefault="000A005B" w:rsidP="00643524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-3"/>
          <w:sz w:val="24"/>
          <w:szCs w:val="24"/>
        </w:rPr>
      </w:pPr>
      <w:r w:rsidRPr="00931363">
        <w:rPr>
          <w:rFonts w:ascii="Arial" w:hAnsi="Arial" w:cs="Arial"/>
          <w:b/>
          <w:bCs/>
          <w:spacing w:val="-3"/>
          <w:sz w:val="24"/>
          <w:szCs w:val="24"/>
        </w:rPr>
        <w:t xml:space="preserve">Niveau de formation : </w:t>
      </w:r>
      <w:r w:rsidR="00931363" w:rsidRPr="00931363">
        <w:rPr>
          <w:rFonts w:ascii="Arial" w:hAnsi="Arial" w:cs="Arial"/>
          <w:spacing w:val="-3"/>
          <w:sz w:val="24"/>
          <w:szCs w:val="24"/>
        </w:rPr>
        <w:t>Bac+</w:t>
      </w:r>
      <w:r w:rsidR="0062751B">
        <w:rPr>
          <w:rFonts w:ascii="Arial" w:hAnsi="Arial" w:cs="Arial"/>
          <w:spacing w:val="-3"/>
          <w:sz w:val="24"/>
          <w:szCs w:val="24"/>
        </w:rPr>
        <w:t>8</w:t>
      </w:r>
      <w:r w:rsidR="0073790C" w:rsidRPr="00931363">
        <w:rPr>
          <w:rFonts w:ascii="Arial" w:hAnsi="Arial" w:cs="Arial"/>
          <w:spacing w:val="-3"/>
          <w:sz w:val="24"/>
          <w:szCs w:val="24"/>
        </w:rPr>
        <w:t xml:space="preserve"> </w:t>
      </w:r>
      <w:r w:rsidR="00587AE2">
        <w:rPr>
          <w:rFonts w:ascii="Arial" w:hAnsi="Arial" w:cs="Arial"/>
          <w:spacing w:val="-3"/>
          <w:sz w:val="24"/>
          <w:szCs w:val="24"/>
        </w:rPr>
        <w:t>(ou niveau équivalent d’après l’expérience professionnelle)</w:t>
      </w:r>
    </w:p>
    <w:p w14:paraId="147E4E9E" w14:textId="77777777" w:rsidR="00A535D7" w:rsidRPr="00931363" w:rsidRDefault="000A005B" w:rsidP="00643524">
      <w:pPr>
        <w:kinsoku w:val="0"/>
        <w:overflowPunct w:val="0"/>
        <w:autoSpaceDE/>
        <w:autoSpaceDN/>
        <w:adjustRightInd/>
        <w:ind w:right="432"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Expérience professionnelle requise : </w:t>
      </w:r>
      <w:r w:rsidRPr="00931363">
        <w:rPr>
          <w:rFonts w:ascii="Arial" w:hAnsi="Arial" w:cs="Arial"/>
          <w:sz w:val="24"/>
          <w:szCs w:val="24"/>
        </w:rPr>
        <w:t>Expérimenté(e)</w:t>
      </w:r>
    </w:p>
    <w:p w14:paraId="4C9AB72C" w14:textId="7AFA8E2A" w:rsidR="00A535D7" w:rsidRPr="00931363" w:rsidRDefault="000A005B" w:rsidP="00643524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Date disponibilité : </w:t>
      </w:r>
      <w:r w:rsidR="004F2A82" w:rsidRPr="00931363">
        <w:rPr>
          <w:rFonts w:ascii="Arial" w:hAnsi="Arial" w:cs="Arial"/>
          <w:sz w:val="24"/>
          <w:szCs w:val="24"/>
        </w:rPr>
        <w:t>01/</w:t>
      </w:r>
      <w:r w:rsidR="00587AE2" w:rsidRPr="00931363">
        <w:rPr>
          <w:rFonts w:ascii="Arial" w:hAnsi="Arial" w:cs="Arial"/>
          <w:sz w:val="24"/>
          <w:szCs w:val="24"/>
        </w:rPr>
        <w:t>0</w:t>
      </w:r>
      <w:r w:rsidR="00587AE2">
        <w:rPr>
          <w:rFonts w:ascii="Arial" w:hAnsi="Arial" w:cs="Arial"/>
          <w:sz w:val="24"/>
          <w:szCs w:val="24"/>
        </w:rPr>
        <w:t>1</w:t>
      </w:r>
      <w:r w:rsidR="004F2A82" w:rsidRPr="00931363">
        <w:rPr>
          <w:rFonts w:ascii="Arial" w:hAnsi="Arial" w:cs="Arial"/>
          <w:sz w:val="24"/>
          <w:szCs w:val="24"/>
        </w:rPr>
        <w:t>/20</w:t>
      </w:r>
      <w:r w:rsidR="00931363" w:rsidRPr="00931363">
        <w:rPr>
          <w:rFonts w:ascii="Arial" w:hAnsi="Arial" w:cs="Arial"/>
          <w:sz w:val="24"/>
          <w:szCs w:val="24"/>
        </w:rPr>
        <w:t>2</w:t>
      </w:r>
      <w:r w:rsidR="0062751B">
        <w:rPr>
          <w:rFonts w:ascii="Arial" w:hAnsi="Arial" w:cs="Arial"/>
          <w:sz w:val="24"/>
          <w:szCs w:val="24"/>
        </w:rPr>
        <w:t>3</w:t>
      </w:r>
    </w:p>
    <w:p w14:paraId="66720087" w14:textId="77777777" w:rsidR="00A535D7" w:rsidRPr="00931363" w:rsidRDefault="000A005B" w:rsidP="00643524">
      <w:pPr>
        <w:kinsoku w:val="0"/>
        <w:overflowPunct w:val="0"/>
        <w:autoSpaceDE/>
        <w:autoSpaceDN/>
        <w:adjustRightInd/>
        <w:ind w:right="360"/>
        <w:textAlignment w:val="baseline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b/>
          <w:bCs/>
          <w:sz w:val="24"/>
          <w:szCs w:val="24"/>
        </w:rPr>
        <w:t xml:space="preserve">Direction : </w:t>
      </w:r>
      <w:r w:rsidRPr="00931363">
        <w:rPr>
          <w:rFonts w:ascii="Arial" w:hAnsi="Arial" w:cs="Arial"/>
          <w:sz w:val="24"/>
          <w:szCs w:val="24"/>
        </w:rPr>
        <w:t xml:space="preserve">Pôle </w:t>
      </w:r>
      <w:r w:rsidR="00643524" w:rsidRPr="00931363">
        <w:rPr>
          <w:rFonts w:ascii="Arial" w:hAnsi="Arial" w:cs="Arial"/>
          <w:sz w:val="24"/>
          <w:szCs w:val="24"/>
        </w:rPr>
        <w:t>Sûreté Nucléaire</w:t>
      </w:r>
    </w:p>
    <w:p w14:paraId="3E8B2A50" w14:textId="77777777" w:rsidR="00A535D7" w:rsidRPr="00931363" w:rsidRDefault="000A005B">
      <w:pPr>
        <w:kinsoku w:val="0"/>
        <w:overflowPunct w:val="0"/>
        <w:autoSpaceDE/>
        <w:autoSpaceDN/>
        <w:adjustRightInd/>
        <w:spacing w:before="600" w:line="319" w:lineRule="exact"/>
        <w:jc w:val="both"/>
        <w:textAlignment w:val="baseline"/>
        <w:rPr>
          <w:rFonts w:ascii="Arial" w:hAnsi="Arial" w:cs="Arial"/>
          <w:b/>
          <w:bCs/>
          <w:color w:val="5592C6"/>
          <w:spacing w:val="-1"/>
          <w:sz w:val="28"/>
          <w:szCs w:val="28"/>
        </w:rPr>
      </w:pPr>
      <w:r w:rsidRPr="00931363">
        <w:rPr>
          <w:rFonts w:ascii="Arial" w:hAnsi="Arial" w:cs="Arial"/>
          <w:b/>
          <w:bCs/>
          <w:color w:val="5592C6"/>
          <w:spacing w:val="-1"/>
          <w:sz w:val="28"/>
          <w:szCs w:val="28"/>
        </w:rPr>
        <w:t>Environnement</w:t>
      </w:r>
    </w:p>
    <w:p w14:paraId="7BE30EC8" w14:textId="6D84847B" w:rsidR="00463141" w:rsidRPr="00931363" w:rsidRDefault="00463141" w:rsidP="00463141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sz w:val="24"/>
          <w:szCs w:val="24"/>
        </w:rPr>
        <w:t xml:space="preserve">En tant </w:t>
      </w:r>
      <w:r w:rsidR="009841A1" w:rsidRPr="00931363">
        <w:rPr>
          <w:rFonts w:ascii="Arial" w:hAnsi="Arial" w:cs="Arial"/>
          <w:sz w:val="24"/>
          <w:szCs w:val="24"/>
        </w:rPr>
        <w:t xml:space="preserve">que </w:t>
      </w:r>
      <w:r w:rsidR="0062751B">
        <w:rPr>
          <w:rFonts w:ascii="Arial" w:hAnsi="Arial" w:cs="Arial"/>
          <w:b/>
          <w:sz w:val="24"/>
          <w:szCs w:val="24"/>
          <w:u w:val="single"/>
        </w:rPr>
        <w:t>chercheur(se) en mécanique et matériaux</w:t>
      </w:r>
      <w:r w:rsidR="009841A1" w:rsidRPr="00931363">
        <w:rPr>
          <w:rFonts w:ascii="Arial" w:hAnsi="Arial" w:cs="Arial"/>
          <w:sz w:val="24"/>
          <w:szCs w:val="24"/>
        </w:rPr>
        <w:t>,</w:t>
      </w:r>
      <w:r w:rsidRPr="00931363">
        <w:rPr>
          <w:rFonts w:ascii="Arial" w:hAnsi="Arial" w:cs="Arial"/>
          <w:sz w:val="24"/>
          <w:szCs w:val="24"/>
        </w:rPr>
        <w:t xml:space="preserve"> vous intégrez le Laboratoire</w:t>
      </w:r>
      <w:r w:rsidR="009841A1" w:rsidRPr="00931363">
        <w:rPr>
          <w:rFonts w:ascii="Arial" w:hAnsi="Arial" w:cs="Arial"/>
          <w:sz w:val="24"/>
          <w:szCs w:val="24"/>
        </w:rPr>
        <w:t xml:space="preserve"> d’Expérimentation en Mécanique et Matériaux</w:t>
      </w:r>
      <w:r w:rsidRPr="00931363">
        <w:rPr>
          <w:rFonts w:ascii="Arial" w:hAnsi="Arial" w:cs="Arial"/>
          <w:sz w:val="24"/>
          <w:szCs w:val="24"/>
        </w:rPr>
        <w:t>. Vous êtes rattaché au Service d’Etude et de Recherche EXpérimentale (SEREX) du Pôle Sûreté Nucléaire – Recherche en Sûreté (PSN-RES). Le poste est situé sur le site de Cadarache (13).</w:t>
      </w:r>
    </w:p>
    <w:p w14:paraId="50BB190C" w14:textId="77777777" w:rsidR="00A535D7" w:rsidRPr="00931363" w:rsidRDefault="000A005B" w:rsidP="00643524">
      <w:pPr>
        <w:kinsoku w:val="0"/>
        <w:overflowPunct w:val="0"/>
        <w:autoSpaceDE/>
        <w:autoSpaceDN/>
        <w:adjustRightInd/>
        <w:spacing w:before="600" w:line="319" w:lineRule="exact"/>
        <w:jc w:val="both"/>
        <w:textAlignment w:val="baseline"/>
        <w:rPr>
          <w:rFonts w:ascii="Arial" w:hAnsi="Arial" w:cs="Arial"/>
          <w:b/>
          <w:bCs/>
          <w:color w:val="5592C6"/>
          <w:spacing w:val="-1"/>
          <w:sz w:val="28"/>
          <w:szCs w:val="28"/>
        </w:rPr>
      </w:pPr>
      <w:r w:rsidRPr="00931363">
        <w:rPr>
          <w:rFonts w:ascii="Arial" w:hAnsi="Arial" w:cs="Arial"/>
          <w:b/>
          <w:bCs/>
          <w:color w:val="5592C6"/>
          <w:spacing w:val="-1"/>
          <w:sz w:val="28"/>
          <w:szCs w:val="28"/>
        </w:rPr>
        <w:t>Mission</w:t>
      </w:r>
    </w:p>
    <w:p w14:paraId="34BCCE15" w14:textId="49F3ABF1" w:rsidR="0062751B" w:rsidRDefault="00C42952" w:rsidP="0062751B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pilotez des actions de recherche sur la corrosion des aciers inoxydables austénitiques et des alliages base nickel </w:t>
      </w:r>
      <w:r w:rsidR="00003D16">
        <w:rPr>
          <w:rFonts w:ascii="Arial" w:hAnsi="Arial" w:cs="Arial"/>
          <w:sz w:val="24"/>
          <w:szCs w:val="24"/>
        </w:rPr>
        <w:t>: définition d’une stratégie expérimentale pour répondre aux besoins de connaissances de l’Institut, réalisation et analyse des essais, interprétation des résultats et valorisation de ceux-ci par des publications</w:t>
      </w:r>
      <w:r w:rsidR="00852DF2">
        <w:rPr>
          <w:rFonts w:ascii="Arial" w:hAnsi="Arial" w:cs="Arial"/>
          <w:sz w:val="24"/>
          <w:szCs w:val="24"/>
        </w:rPr>
        <w:t xml:space="preserve"> et participations à des congrès nationaux et internationaux</w:t>
      </w:r>
      <w:r w:rsidR="00003D16">
        <w:rPr>
          <w:rFonts w:ascii="Arial" w:hAnsi="Arial" w:cs="Arial"/>
          <w:sz w:val="24"/>
          <w:szCs w:val="24"/>
        </w:rPr>
        <w:t xml:space="preserve">. </w:t>
      </w:r>
    </w:p>
    <w:p w14:paraId="1F3C1D67" w14:textId="24180FF3" w:rsidR="00C42952" w:rsidRDefault="00C42952" w:rsidP="0062751B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êtes également en charge des activités de recherche expérimentale dans le domaine de la fatigue assistée par l’environnement REP primaire de ces mêmes alliages.</w:t>
      </w:r>
    </w:p>
    <w:p w14:paraId="7C7A3010" w14:textId="1FF91B20" w:rsidR="0062751B" w:rsidRDefault="007411ED" w:rsidP="0062751B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encadrez des stagiaires et des doctorants.</w:t>
      </w:r>
    </w:p>
    <w:p w14:paraId="3292561F" w14:textId="55368F3C" w:rsidR="007411ED" w:rsidRDefault="007411ED" w:rsidP="0062751B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pouvez être sollicité(e) par les services d’Expertise de l’Institut afin d’apporter vos compétences pour évaluer des dossiers techniques du Fabricant et de l’Exploitant.</w:t>
      </w:r>
    </w:p>
    <w:p w14:paraId="4B956B5D" w14:textId="77777777" w:rsidR="00A535D7" w:rsidRPr="00931363" w:rsidRDefault="000A005B">
      <w:pPr>
        <w:kinsoku w:val="0"/>
        <w:overflowPunct w:val="0"/>
        <w:autoSpaceDE/>
        <w:autoSpaceDN/>
        <w:adjustRightInd/>
        <w:spacing w:before="638" w:line="319" w:lineRule="exact"/>
        <w:jc w:val="both"/>
        <w:textAlignment w:val="baseline"/>
        <w:rPr>
          <w:rFonts w:ascii="Arial" w:hAnsi="Arial" w:cs="Arial"/>
          <w:b/>
          <w:bCs/>
          <w:color w:val="5592C6"/>
          <w:spacing w:val="-4"/>
          <w:sz w:val="28"/>
          <w:szCs w:val="28"/>
        </w:rPr>
      </w:pPr>
      <w:r w:rsidRPr="00931363">
        <w:rPr>
          <w:rFonts w:ascii="Arial" w:hAnsi="Arial" w:cs="Arial"/>
          <w:b/>
          <w:bCs/>
          <w:color w:val="5592C6"/>
          <w:spacing w:val="-4"/>
          <w:sz w:val="28"/>
          <w:szCs w:val="28"/>
        </w:rPr>
        <w:t>Profil</w:t>
      </w:r>
    </w:p>
    <w:p w14:paraId="3E44AEB2" w14:textId="3AC09238" w:rsidR="00463141" w:rsidRPr="00931363" w:rsidRDefault="00463141" w:rsidP="00463141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sz w:val="24"/>
          <w:szCs w:val="24"/>
        </w:rPr>
        <w:t xml:space="preserve">Vous êtes titulaire d'un diplôme </w:t>
      </w:r>
      <w:r w:rsidR="00C9288F" w:rsidRPr="00931363">
        <w:rPr>
          <w:rFonts w:ascii="Arial" w:hAnsi="Arial" w:cs="Arial"/>
          <w:sz w:val="24"/>
          <w:szCs w:val="24"/>
        </w:rPr>
        <w:t xml:space="preserve">de </w:t>
      </w:r>
      <w:r w:rsidR="0062751B">
        <w:rPr>
          <w:rFonts w:ascii="Arial" w:hAnsi="Arial" w:cs="Arial"/>
          <w:sz w:val="24"/>
          <w:szCs w:val="24"/>
        </w:rPr>
        <w:t>doctorat</w:t>
      </w:r>
      <w:r w:rsidR="007411ED">
        <w:rPr>
          <w:rFonts w:ascii="Arial" w:hAnsi="Arial" w:cs="Arial"/>
          <w:sz w:val="24"/>
          <w:szCs w:val="24"/>
        </w:rPr>
        <w:t xml:space="preserve"> en matériaux ou en mécanique</w:t>
      </w:r>
      <w:r w:rsidR="00587AE2">
        <w:rPr>
          <w:rFonts w:ascii="Arial" w:hAnsi="Arial" w:cs="Arial"/>
          <w:sz w:val="24"/>
          <w:szCs w:val="24"/>
        </w:rPr>
        <w:t>.</w:t>
      </w:r>
      <w:r w:rsidR="007411ED">
        <w:rPr>
          <w:rFonts w:ascii="Arial" w:hAnsi="Arial" w:cs="Arial"/>
          <w:sz w:val="24"/>
          <w:szCs w:val="24"/>
        </w:rPr>
        <w:t xml:space="preserve"> Votre domaine d’expertise est l’étude des phénomènes couplés corrosion et </w:t>
      </w:r>
      <w:r w:rsidR="00B252BF">
        <w:rPr>
          <w:rFonts w:ascii="Arial" w:hAnsi="Arial" w:cs="Arial"/>
          <w:sz w:val="24"/>
          <w:szCs w:val="24"/>
        </w:rPr>
        <w:t xml:space="preserve">sollicitation </w:t>
      </w:r>
      <w:r w:rsidR="007411ED">
        <w:rPr>
          <w:rFonts w:ascii="Arial" w:hAnsi="Arial" w:cs="Arial"/>
          <w:sz w:val="24"/>
          <w:szCs w:val="24"/>
        </w:rPr>
        <w:t xml:space="preserve">mécanique. </w:t>
      </w:r>
    </w:p>
    <w:p w14:paraId="6BEEA952" w14:textId="377AC345" w:rsidR="00C9288F" w:rsidRDefault="00C9288F" w:rsidP="00463141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sz w:val="24"/>
          <w:szCs w:val="24"/>
        </w:rPr>
        <w:t>Vous maîtrisez les ou</w:t>
      </w:r>
      <w:r w:rsidR="00406360" w:rsidRPr="00931363">
        <w:rPr>
          <w:rFonts w:ascii="Arial" w:hAnsi="Arial" w:cs="Arial"/>
          <w:sz w:val="24"/>
          <w:szCs w:val="24"/>
        </w:rPr>
        <w:t xml:space="preserve">tils informatiques </w:t>
      </w:r>
      <w:r w:rsidR="00737586">
        <w:rPr>
          <w:rFonts w:ascii="Arial" w:hAnsi="Arial" w:cs="Arial"/>
          <w:sz w:val="24"/>
          <w:szCs w:val="24"/>
        </w:rPr>
        <w:t>(environnement Windows essentiellement)</w:t>
      </w:r>
      <w:r w:rsidR="000D3600">
        <w:rPr>
          <w:rFonts w:ascii="Arial" w:hAnsi="Arial" w:cs="Arial"/>
          <w:sz w:val="24"/>
          <w:szCs w:val="24"/>
        </w:rPr>
        <w:t>.</w:t>
      </w:r>
    </w:p>
    <w:p w14:paraId="7BA2110B" w14:textId="7E38E728" w:rsidR="000D3600" w:rsidRPr="00931363" w:rsidRDefault="000D3600" w:rsidP="00463141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pouvez vous exprimer en anglais à l’écrit et à l’oral.</w:t>
      </w:r>
    </w:p>
    <w:p w14:paraId="3DE293A5" w14:textId="0B133A83" w:rsidR="00463141" w:rsidRPr="00931363" w:rsidRDefault="00463141" w:rsidP="00463141">
      <w:pPr>
        <w:spacing w:line="290" w:lineRule="exact"/>
        <w:jc w:val="both"/>
        <w:rPr>
          <w:rFonts w:ascii="Arial" w:hAnsi="Arial" w:cs="Arial"/>
          <w:sz w:val="24"/>
          <w:szCs w:val="24"/>
        </w:rPr>
      </w:pPr>
      <w:r w:rsidRPr="00931363">
        <w:rPr>
          <w:rFonts w:ascii="Arial" w:hAnsi="Arial" w:cs="Arial"/>
          <w:sz w:val="24"/>
          <w:szCs w:val="24"/>
        </w:rPr>
        <w:t>Vous savez hiérarchiser les problèmes techniques, vous êtes méthodique et rigoureux. Vous faites preuve d’esprit d’analyse et de synthèse. Vous appréciez</w:t>
      </w:r>
      <w:r w:rsidR="00E445FB">
        <w:rPr>
          <w:rFonts w:ascii="Arial" w:hAnsi="Arial" w:cs="Arial"/>
          <w:sz w:val="24"/>
          <w:szCs w:val="24"/>
        </w:rPr>
        <w:t xml:space="preserve"> tout particulièrement</w:t>
      </w:r>
      <w:r w:rsidRPr="00931363">
        <w:rPr>
          <w:rFonts w:ascii="Arial" w:hAnsi="Arial" w:cs="Arial"/>
          <w:sz w:val="24"/>
          <w:szCs w:val="24"/>
        </w:rPr>
        <w:t xml:space="preserve"> le travail en équipe.</w:t>
      </w:r>
      <w:r w:rsidR="004145FE">
        <w:rPr>
          <w:rFonts w:ascii="Arial" w:hAnsi="Arial" w:cs="Arial"/>
          <w:sz w:val="24"/>
          <w:szCs w:val="24"/>
        </w:rPr>
        <w:t xml:space="preserve"> Par ailleurs, vous êtes sensibilisé aux exigences de sécurité au travail et notamment dans des installations industrielles.</w:t>
      </w:r>
    </w:p>
    <w:sectPr w:rsidR="00463141" w:rsidRPr="00931363">
      <w:pgSz w:w="11904" w:h="16843"/>
      <w:pgMar w:top="600" w:right="1223" w:bottom="567" w:left="12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24"/>
    <w:rsid w:val="00003D16"/>
    <w:rsid w:val="0001322A"/>
    <w:rsid w:val="000A005B"/>
    <w:rsid w:val="000D3600"/>
    <w:rsid w:val="000D6A34"/>
    <w:rsid w:val="00184448"/>
    <w:rsid w:val="001D3232"/>
    <w:rsid w:val="003B694B"/>
    <w:rsid w:val="00406360"/>
    <w:rsid w:val="00411901"/>
    <w:rsid w:val="004145FE"/>
    <w:rsid w:val="00463141"/>
    <w:rsid w:val="004D58A3"/>
    <w:rsid w:val="004F2A82"/>
    <w:rsid w:val="005361F2"/>
    <w:rsid w:val="00584C8A"/>
    <w:rsid w:val="00587AE2"/>
    <w:rsid w:val="005944B7"/>
    <w:rsid w:val="0062751B"/>
    <w:rsid w:val="00643524"/>
    <w:rsid w:val="006A551D"/>
    <w:rsid w:val="00722D3A"/>
    <w:rsid w:val="00737586"/>
    <w:rsid w:val="0073790C"/>
    <w:rsid w:val="007411ED"/>
    <w:rsid w:val="00745FD8"/>
    <w:rsid w:val="00852DF2"/>
    <w:rsid w:val="00931363"/>
    <w:rsid w:val="009540C6"/>
    <w:rsid w:val="009841A1"/>
    <w:rsid w:val="00A535D7"/>
    <w:rsid w:val="00B252BF"/>
    <w:rsid w:val="00BC03C0"/>
    <w:rsid w:val="00C42952"/>
    <w:rsid w:val="00C51C0A"/>
    <w:rsid w:val="00C56FA2"/>
    <w:rsid w:val="00C83F2E"/>
    <w:rsid w:val="00C9288F"/>
    <w:rsid w:val="00C96678"/>
    <w:rsid w:val="00DB2086"/>
    <w:rsid w:val="00DF61C5"/>
    <w:rsid w:val="00E445FB"/>
    <w:rsid w:val="00EB4E90"/>
    <w:rsid w:val="00F9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9DCBA"/>
  <w14:defaultImageDpi w14:val="0"/>
  <w15:docId w15:val="{9ED011E1-D848-42A3-B9CA-68B80763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A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AE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132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22A"/>
  </w:style>
  <w:style w:type="character" w:customStyle="1" w:styleId="CommentaireCar">
    <w:name w:val="Commentaire Car"/>
    <w:basedOn w:val="Policepardfaut"/>
    <w:link w:val="Commentaire"/>
    <w:uiPriority w:val="99"/>
    <w:semiHidden/>
    <w:rsid w:val="0001322A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2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22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 Marc</dc:creator>
  <cp:lastModifiedBy>SEFRACOR 1</cp:lastModifiedBy>
  <cp:revision>2</cp:revision>
  <dcterms:created xsi:type="dcterms:W3CDTF">2022-10-04T15:44:00Z</dcterms:created>
  <dcterms:modified xsi:type="dcterms:W3CDTF">2022-10-04T15:44:00Z</dcterms:modified>
</cp:coreProperties>
</file>